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E12141">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E1214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E1214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E1214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E1214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E1214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5997103D" w:rsidR="00546DB1" w:rsidRPr="00546DB1" w:rsidRDefault="000E716B" w:rsidP="00AB56F9">
                <w:pPr>
                  <w:tabs>
                    <w:tab w:val="left" w:pos="426"/>
                  </w:tabs>
                  <w:spacing w:before="120"/>
                  <w:rPr>
                    <w:bCs/>
                    <w:lang w:val="en-IE" w:eastAsia="en-GB"/>
                  </w:rPr>
                </w:pPr>
                <w:r>
                  <w:rPr>
                    <w:bCs/>
                    <w:lang w:eastAsia="en-GB"/>
                  </w:rPr>
                  <w:t>ESTAT G.1</w:t>
                </w:r>
                <w:r w:rsidR="00C15D9C">
                  <w:rPr>
                    <w:bCs/>
                    <w:lang w:eastAsia="en-GB"/>
                  </w:rPr>
                  <w:t xml:space="preserve"> </w:t>
                </w:r>
                <w:r w:rsidR="00C15D9C" w:rsidRPr="00C15D9C">
                  <w:rPr>
                    <w:bCs/>
                    <w:lang w:eastAsia="en-GB"/>
                  </w:rPr>
                  <w:t>Koordinierung und Infrastrukturentwicklung</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295DAB0C" w:rsidR="00546DB1" w:rsidRPr="003B2E38" w:rsidRDefault="000E716B" w:rsidP="00AB56F9">
                <w:pPr>
                  <w:tabs>
                    <w:tab w:val="left" w:pos="426"/>
                  </w:tabs>
                  <w:spacing w:before="120"/>
                  <w:rPr>
                    <w:bCs/>
                    <w:lang w:val="en-IE" w:eastAsia="en-GB"/>
                  </w:rPr>
                </w:pPr>
                <w:r>
                  <w:rPr>
                    <w:bCs/>
                    <w:lang w:eastAsia="en-GB"/>
                  </w:rPr>
                  <w:t>331747</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25D1EA18" w:rsidR="00546DB1" w:rsidRPr="00E12141" w:rsidRDefault="000E716B" w:rsidP="00AB56F9">
                <w:pPr>
                  <w:tabs>
                    <w:tab w:val="left" w:pos="426"/>
                  </w:tabs>
                  <w:spacing w:before="120"/>
                  <w:rPr>
                    <w:bCs/>
                    <w:lang w:val="pt-PT" w:eastAsia="en-GB"/>
                  </w:rPr>
                </w:pPr>
                <w:r>
                  <w:rPr>
                    <w:bCs/>
                    <w:lang w:eastAsia="en-GB"/>
                  </w:rPr>
                  <w:t>Enrica MORGANTI</w:t>
                </w:r>
                <w:r w:rsidR="00C15D9C">
                  <w:rPr>
                    <w:bCs/>
                    <w:lang w:eastAsia="en-GB"/>
                  </w:rPr>
                  <w:t xml:space="preserve"> </w:t>
                </w:r>
                <w:r w:rsidR="00C15D9C" w:rsidRPr="00E12141">
                  <w:rPr>
                    <w:bCs/>
                    <w:sz w:val="22"/>
                    <w:szCs w:val="22"/>
                    <w:lang w:val="pt-PT" w:eastAsia="en-GB"/>
                  </w:rPr>
                  <w:t>Enrica.MORGANTI@ec.europa.eu</w:t>
                </w:r>
              </w:p>
            </w:sdtContent>
          </w:sdt>
          <w:p w14:paraId="227D6F6E" w14:textId="10738017" w:rsidR="00546DB1" w:rsidRPr="009F216F" w:rsidRDefault="00E12141"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0E716B">
                  <w:rPr>
                    <w:bCs/>
                    <w:lang w:eastAsia="en-GB"/>
                  </w:rPr>
                  <w:t>2</w:t>
                </w:r>
                <w:r w:rsidR="00546DB1" w:rsidRPr="00546DB1">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0E716B">
                      <w:rPr>
                        <w:bCs/>
                        <w:lang w:eastAsia="en-GB"/>
                      </w:rPr>
                      <w:t>2026</w:t>
                    </w:r>
                  </w:sdtContent>
                </w:sdt>
              </w:sdtContent>
            </w:sdt>
          </w:p>
          <w:p w14:paraId="4128A55A" w14:textId="0613A9EB" w:rsidR="00546DB1" w:rsidRPr="00546DB1" w:rsidRDefault="00E12141"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46DB1" w:rsidRPr="00546DB1">
                  <w:rPr>
                    <w:bCs/>
                    <w:lang w:eastAsia="en-GB"/>
                  </w:rPr>
                  <w:t>…</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sidR="000E716B">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69545415"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C490A17"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4B331930" w:rsidR="002C5752" w:rsidRPr="00546DB1" w:rsidRDefault="00E12141"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D86DA5">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3444600D"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00D86DA5">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sidR="00D86DA5">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00D86DA5">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00D86DA5">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E12141"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E12141"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17D4842"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17CE47C"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52CD1F6F"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E12141">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C15D9C" w:rsidRDefault="00803007" w:rsidP="007C07D8">
      <w:pPr>
        <w:pStyle w:val="ListNumber"/>
        <w:numPr>
          <w:ilvl w:val="0"/>
          <w:numId w:val="0"/>
        </w:numPr>
        <w:ind w:left="709" w:hanging="709"/>
        <w:rPr>
          <w:lang w:eastAsia="en-GB"/>
        </w:rPr>
      </w:pPr>
      <w:r w:rsidRPr="00C15D9C">
        <w:rPr>
          <w:b/>
          <w:bCs/>
          <w:lang w:eastAsia="en-GB"/>
        </w:rPr>
        <w:t>Wer wi</w:t>
      </w:r>
      <w:r w:rsidR="002F7504" w:rsidRPr="00C15D9C">
        <w:rPr>
          <w:b/>
          <w:bCs/>
          <w:lang w:eastAsia="en-GB"/>
        </w:rPr>
        <w:t>r</w:t>
      </w:r>
      <w:r w:rsidRPr="00C15D9C">
        <w:rPr>
          <w:b/>
          <w:bCs/>
          <w:lang w:eastAsia="en-GB"/>
        </w:rPr>
        <w:t xml:space="preserve"> sind</w:t>
      </w:r>
    </w:p>
    <w:sdt>
      <w:sdtPr>
        <w:rPr>
          <w:lang w:val="en-US" w:eastAsia="en-GB"/>
        </w:rPr>
        <w:id w:val="1822233941"/>
        <w:placeholder>
          <w:docPart w:val="FE6C9874556B47B1A65A432926DB0BCE"/>
        </w:placeholder>
      </w:sdtPr>
      <w:sdtEndPr/>
      <w:sdtContent>
        <w:p w14:paraId="696691D2" w14:textId="2993FF58" w:rsidR="000E716B" w:rsidRPr="00835A79" w:rsidRDefault="000E716B" w:rsidP="000E716B">
          <w:pPr>
            <w:pStyle w:val="ListNumber"/>
            <w:numPr>
              <w:ilvl w:val="0"/>
              <w:numId w:val="0"/>
            </w:numPr>
            <w:rPr>
              <w:szCs w:val="24"/>
            </w:rPr>
          </w:pPr>
          <w:r w:rsidRPr="00835A79">
            <w:t xml:space="preserve">DasEurostat-Referat G1 hat die Aufgabe, hochwertige europäische statistische Unternehmensregister (nationale statistische Unternehmensregister, das EuroGroups-Register (EGR) und den Datenaustausch zwischen ihnen) für die Erstellung und Verbreitung relevanter und kohärenter europäischer Unternehmensstatistiken bereitzustellen. Das Referat hat die Aufgabe, das europäische Profiling zu unterstützen, die Kohärenz der auf nationaler Ebene von den Referaten für Großfälle und dem Frühwarnsystem durchgeführten Arbeiten sicherzustellen und diese Tätigkeiten in einen systematischen Ansatz für Daten von multinationalen Unternehmensgruppen zu integrieren. </w:t>
          </w:r>
        </w:p>
        <w:p w14:paraId="76DD1EEA" w14:textId="1EF518AE" w:rsidR="00803007" w:rsidRPr="00835A79" w:rsidRDefault="00E12141" w:rsidP="00803007">
          <w:pPr>
            <w:rPr>
              <w:lang w:val="en-US" w:eastAsia="en-GB"/>
            </w:rPr>
          </w:pPr>
        </w:p>
      </w:sdtContent>
    </w:sdt>
    <w:p w14:paraId="3862387A" w14:textId="77777777" w:rsidR="00803007" w:rsidRPr="00835A79" w:rsidRDefault="00803007" w:rsidP="00803007">
      <w:pPr>
        <w:pStyle w:val="ListNumber"/>
        <w:numPr>
          <w:ilvl w:val="0"/>
          <w:numId w:val="0"/>
        </w:numPr>
        <w:ind w:left="709" w:hanging="709"/>
        <w:rPr>
          <w:b/>
          <w:bCs/>
          <w:lang w:val="en-IE" w:eastAsia="en-GB"/>
        </w:rPr>
      </w:pPr>
    </w:p>
    <w:p w14:paraId="046800D0" w14:textId="24F3CD48" w:rsidR="007C07D8" w:rsidRPr="00835A79" w:rsidRDefault="00803007" w:rsidP="00803007">
      <w:pPr>
        <w:pStyle w:val="ListNumber"/>
        <w:numPr>
          <w:ilvl w:val="0"/>
          <w:numId w:val="0"/>
        </w:numPr>
        <w:ind w:left="709" w:hanging="709"/>
        <w:rPr>
          <w:lang w:eastAsia="en-GB"/>
        </w:rPr>
      </w:pPr>
      <w:r w:rsidRPr="00835A79">
        <w:rPr>
          <w:b/>
          <w:bCs/>
          <w:lang w:eastAsia="en-GB"/>
        </w:rPr>
        <w:t>Stellenprofil</w:t>
      </w:r>
      <w:r w:rsidR="007C07D8" w:rsidRPr="00835A79">
        <w:rPr>
          <w:b/>
          <w:bCs/>
          <w:lang w:eastAsia="en-GB"/>
        </w:rPr>
        <w:t xml:space="preserve"> (wir schlagen vor)</w:t>
      </w:r>
      <w:bookmarkStart w:id="1" w:name="_Hlk207359110"/>
    </w:p>
    <w:sdt>
      <w:sdtPr>
        <w:rPr>
          <w:color w:val="auto"/>
          <w:lang w:val="en-US" w:eastAsia="en-GB"/>
        </w:rPr>
        <w:id w:val="-723136291"/>
        <w:placeholder>
          <w:docPart w:val="2D9A90DC0280475D996998F2F9FD95D5"/>
        </w:placeholder>
      </w:sdtPr>
      <w:sdtEndPr/>
      <w:sdtContent>
        <w:p w14:paraId="5262E586" w14:textId="18885559" w:rsidR="000E716B" w:rsidRPr="00C15D9C" w:rsidRDefault="003A2A49" w:rsidP="00BA5945">
          <w:pPr>
            <w:pStyle w:val="P68B1DB1-ListNumber3"/>
            <w:numPr>
              <w:ilvl w:val="0"/>
              <w:numId w:val="0"/>
            </w:numPr>
            <w:rPr>
              <w:color w:val="auto"/>
              <w:szCs w:val="24"/>
            </w:rPr>
          </w:pPr>
          <w:r w:rsidRPr="00C15D9C">
            <w:rPr>
              <w:color w:val="auto"/>
              <w:lang w:val="en-GB"/>
            </w:rPr>
            <w:t>Wir bieten eine lohnende Position an</w:t>
          </w:r>
          <w:r w:rsidR="000E716B" w:rsidRPr="00C15D9C">
            <w:rPr>
              <w:color w:val="auto"/>
            </w:rPr>
            <w:t xml:space="preserve"> in der der abgeordnete nationale Sachverständige die laufenden Bemühungen unterstützen wird, die Herausforderungen der Globalisierung in Unternehmensregistern und allgemein in der Unternehmensstatistik anzugehen. </w:t>
          </w:r>
        </w:p>
        <w:p w14:paraId="370C1781" w14:textId="77777777" w:rsidR="000E716B" w:rsidRPr="00835A79" w:rsidRDefault="000E716B" w:rsidP="2D3325FF">
          <w:pPr>
            <w:pStyle w:val="P68B1DB1-ListNumber3"/>
            <w:numPr>
              <w:ilvl w:val="0"/>
              <w:numId w:val="0"/>
            </w:numPr>
            <w:rPr>
              <w:color w:val="auto"/>
              <w:lang w:val="de-DE"/>
            </w:rPr>
          </w:pPr>
          <w:r w:rsidRPr="2D3325FF">
            <w:rPr>
              <w:color w:val="auto"/>
              <w:lang w:val="de-DE"/>
            </w:rPr>
            <w:t>Diese Arbeit umfasst die Überwachung der Einhaltung der Verordnung über europäische Unternehmensstatistiken für Unternehmensregister, die Bereitstellung technischer Unterstützung bei der Umsetzung des Qualitätsprogramms, die Unterstützung und Entwicklung der Methodik für Unternehmensregister und statistische Einheiten, das europäische Profiling und das EuroGroups-Register, um die Aktivitäten und das Verständnis der größten multinationalen Unternehmensgruppen genau widerzuspiegeln.</w:t>
          </w:r>
        </w:p>
        <w:tbl>
          <w:tblPr>
            <w:tblW w:w="8930" w:type="dxa"/>
            <w:tblLayout w:type="fixed"/>
            <w:tblLook w:val="01E0" w:firstRow="1" w:lastRow="1" w:firstColumn="1" w:lastColumn="1" w:noHBand="0" w:noVBand="0"/>
          </w:tblPr>
          <w:tblGrid>
            <w:gridCol w:w="8930"/>
          </w:tblGrid>
          <w:tr w:rsidR="00835A79" w:rsidRPr="00835A79" w14:paraId="076B3B01" w14:textId="77777777" w:rsidTr="5386EED6">
            <w:tc>
              <w:tcPr>
                <w:tcW w:w="8930" w:type="dxa"/>
              </w:tcPr>
              <w:p w14:paraId="65EE70D3" w14:textId="77777777" w:rsidR="000E716B" w:rsidRPr="00835A79" w:rsidRDefault="000E716B" w:rsidP="00AD0A32">
                <w:pPr>
                  <w:spacing w:after="0"/>
                  <w:ind w:right="1317"/>
                  <w:rPr>
                    <w:szCs w:val="24"/>
                  </w:rPr>
                </w:pPr>
              </w:p>
            </w:tc>
          </w:tr>
          <w:tr w:rsidR="00835A79" w:rsidRPr="00835A79" w14:paraId="26D138A5" w14:textId="77777777" w:rsidTr="5386EED6">
            <w:tc>
              <w:tcPr>
                <w:tcW w:w="8930" w:type="dxa"/>
              </w:tcPr>
              <w:p w14:paraId="37C33B81" w14:textId="77777777" w:rsidR="000E716B" w:rsidRPr="00835A79" w:rsidRDefault="000E716B" w:rsidP="00AD0A32">
                <w:pPr>
                  <w:spacing w:after="0"/>
                  <w:ind w:right="1317"/>
                  <w:rPr>
                    <w:szCs w:val="24"/>
                  </w:rPr>
                </w:pPr>
              </w:p>
              <w:p w14:paraId="57CE88CC" w14:textId="29CCB054" w:rsidR="000E716B" w:rsidRPr="00835A79" w:rsidRDefault="000E716B" w:rsidP="00835A79">
                <w:pPr>
                  <w:pStyle w:val="P68B1DB1-Normal4"/>
                  <w:ind w:right="1317"/>
                  <w:rPr>
                    <w:color w:val="auto"/>
                    <w:szCs w:val="24"/>
                    <w:lang w:val="de-DE"/>
                  </w:rPr>
                </w:pPr>
                <w:r w:rsidRPr="00835A79">
                  <w:rPr>
                    <w:color w:val="auto"/>
                  </w:rPr>
                  <w:t>Der erfolgreiche Bewerber/die erfolgreiche Bewerberin wird unter Aufsicht des zuständigen Kommissionsbeamten</w:t>
                </w:r>
                <w:r w:rsidR="00B7697E" w:rsidRPr="00835A79">
                  <w:rPr>
                    <w:color w:val="auto"/>
                  </w:rPr>
                  <w:t xml:space="preserve"> </w:t>
                </w:r>
                <w:r w:rsidR="00B7697E" w:rsidRPr="00835A79">
                  <w:rPr>
                    <w:color w:val="auto"/>
                    <w:lang w:val="de-DE"/>
                  </w:rPr>
                  <w:t xml:space="preserve">folgende Aufgaben übernehmen: </w:t>
                </w:r>
              </w:p>
              <w:p w14:paraId="2962D825" w14:textId="77777777" w:rsidR="000E716B" w:rsidRPr="00835A79" w:rsidRDefault="000E716B" w:rsidP="2D3325FF">
                <w:pPr>
                  <w:pStyle w:val="P68B1DB1-Normal4"/>
                  <w:numPr>
                    <w:ilvl w:val="0"/>
                    <w:numId w:val="30"/>
                  </w:numPr>
                  <w:spacing w:after="0"/>
                  <w:ind w:right="175"/>
                  <w:rPr>
                    <w:color w:val="auto"/>
                    <w:lang w:val="de-DE"/>
                  </w:rPr>
                </w:pPr>
                <w:r w:rsidRPr="2D3325FF">
                  <w:rPr>
                    <w:color w:val="auto"/>
                    <w:lang w:val="de-DE"/>
                  </w:rPr>
                  <w:t>Beitrag zur methodischen Diskussion über die nationalen statistischen Unternehmensregister, statistischen Einheiten, das Profiling und das EuroGroups-Register, einschließlich Datenqualitätsanalysen, zur Messung der Einhaltung der Verordnung.</w:t>
                </w:r>
              </w:p>
              <w:p w14:paraId="500ADBB5" w14:textId="77777777" w:rsidR="000E716B" w:rsidRPr="00835A79" w:rsidRDefault="000E716B" w:rsidP="00AD0A32">
                <w:pPr>
                  <w:spacing w:after="0"/>
                  <w:ind w:left="720" w:right="175"/>
                  <w:rPr>
                    <w:szCs w:val="24"/>
                  </w:rPr>
                </w:pPr>
              </w:p>
              <w:p w14:paraId="4B9B878B" w14:textId="77777777" w:rsidR="000E716B" w:rsidRPr="00835A79" w:rsidRDefault="000E716B" w:rsidP="2D3325FF">
                <w:pPr>
                  <w:pStyle w:val="P68B1DB1-Normal4"/>
                  <w:numPr>
                    <w:ilvl w:val="0"/>
                    <w:numId w:val="30"/>
                  </w:numPr>
                  <w:spacing w:after="0"/>
                  <w:ind w:right="175"/>
                  <w:rPr>
                    <w:color w:val="auto"/>
                    <w:lang w:val="de-DE"/>
                  </w:rPr>
                </w:pPr>
                <w:r w:rsidRPr="2D3325FF">
                  <w:rPr>
                    <w:color w:val="auto"/>
                    <w:lang w:val="de-DE"/>
                  </w:rPr>
                  <w:t>Beitrag zur Entwicklung einer Strategie zur systematischen Bekämpfung multinationaler Unternehmen, insbesondere im Zusammenhang mit dem Europäischen Profiling-Programm und in Zusammenarbeit mit den Volkswirtschaftlichen Gesamtrechnungen.</w:t>
                </w:r>
              </w:p>
              <w:p w14:paraId="28ABC2B4" w14:textId="77777777" w:rsidR="000E716B" w:rsidRPr="00835A79" w:rsidRDefault="000E716B" w:rsidP="00AD0A32">
                <w:pPr>
                  <w:spacing w:after="0"/>
                  <w:ind w:left="720" w:right="175"/>
                  <w:rPr>
                    <w:szCs w:val="24"/>
                  </w:rPr>
                </w:pPr>
              </w:p>
              <w:p w14:paraId="605939BF" w14:textId="43A2ECC8" w:rsidR="000E716B" w:rsidRPr="00835A79" w:rsidRDefault="000E716B" w:rsidP="2D3325FF">
                <w:pPr>
                  <w:pStyle w:val="P68B1DB1-Normal4"/>
                  <w:numPr>
                    <w:ilvl w:val="0"/>
                    <w:numId w:val="30"/>
                  </w:numPr>
                  <w:spacing w:after="0"/>
                  <w:ind w:right="175"/>
                  <w:rPr>
                    <w:color w:val="auto"/>
                    <w:lang w:val="de-DE"/>
                  </w:rPr>
                </w:pPr>
                <w:r w:rsidRPr="2D3325FF">
                  <w:rPr>
                    <w:color w:val="auto"/>
                    <w:lang w:val="de-DE"/>
                  </w:rPr>
                  <w:t xml:space="preserve">Unterstützung der Mitgliedstaaten bei der Durchführung von Profiling-Tätigkeiten </w:t>
                </w:r>
                <w:r w:rsidR="00B7697E" w:rsidRPr="2D3325FF">
                  <w:rPr>
                    <w:color w:val="auto"/>
                    <w:lang w:val="de-DE"/>
                  </w:rPr>
                  <w:t xml:space="preserve">sowie </w:t>
                </w:r>
                <w:r w:rsidRPr="2D3325FF">
                  <w:rPr>
                    <w:color w:val="auto"/>
                    <w:lang w:val="de-DE"/>
                  </w:rPr>
                  <w:t xml:space="preserve">Zusammenarbeit mit anderen externen und internen Interessenträgern </w:t>
                </w:r>
                <w:r w:rsidR="00B7697E" w:rsidRPr="2D3325FF">
                  <w:rPr>
                    <w:color w:val="auto"/>
                    <w:lang w:val="de-DE"/>
                  </w:rPr>
                  <w:t>zur</w:t>
                </w:r>
                <w:r w:rsidRPr="2D3325FF">
                  <w:rPr>
                    <w:color w:val="auto"/>
                    <w:lang w:val="de-DE"/>
                  </w:rPr>
                  <w:t xml:space="preserve"> Unterstützung der Profiling-Tätigkeiten der wichtigsten multinationalen Unternehmen, die in Europa tätig sind.</w:t>
                </w:r>
              </w:p>
              <w:p w14:paraId="5A0943BB" w14:textId="77777777" w:rsidR="000E716B" w:rsidRPr="00835A79" w:rsidRDefault="000E716B" w:rsidP="00AD0A32">
                <w:pPr>
                  <w:pStyle w:val="ListParagraph"/>
                  <w:rPr>
                    <w:sz w:val="24"/>
                    <w:szCs w:val="24"/>
                  </w:rPr>
                </w:pPr>
              </w:p>
              <w:p w14:paraId="307833A0" w14:textId="77777777" w:rsidR="000E716B" w:rsidRPr="00835A79" w:rsidRDefault="000E716B" w:rsidP="5386EED6">
                <w:pPr>
                  <w:pStyle w:val="P68B1DB1-Normal4"/>
                  <w:numPr>
                    <w:ilvl w:val="0"/>
                    <w:numId w:val="30"/>
                  </w:numPr>
                  <w:spacing w:after="0"/>
                  <w:ind w:right="175"/>
                  <w:rPr>
                    <w:color w:val="auto"/>
                    <w:lang w:val="de-DE"/>
                  </w:rPr>
                </w:pPr>
                <w:r w:rsidRPr="5386EED6">
                  <w:rPr>
                    <w:color w:val="auto"/>
                    <w:lang w:val="de-DE"/>
                  </w:rPr>
                  <w:t>Beitrag zur Qualitätssicherung in Bezug auf die nationalen statistischen Unternehmensregister und das EuroGroups-Register, einschließlich der Unterstützung der Mitgliedstaaten bei der Umsetzung der statistischen Einheiten (Unternehmen und FE) in statistische Unternehmensregister.</w:t>
                </w:r>
              </w:p>
              <w:p w14:paraId="0E616109" w14:textId="77777777" w:rsidR="000E716B" w:rsidRPr="00835A79" w:rsidRDefault="000E716B" w:rsidP="00AD0A32">
                <w:pPr>
                  <w:spacing w:after="0"/>
                  <w:ind w:left="720" w:right="175"/>
                  <w:rPr>
                    <w:szCs w:val="24"/>
                  </w:rPr>
                </w:pPr>
              </w:p>
              <w:p w14:paraId="30B9287D" w14:textId="4C016FCF" w:rsidR="004E71FC" w:rsidRPr="00835A79" w:rsidRDefault="000E716B" w:rsidP="00BC3689">
                <w:pPr>
                  <w:pStyle w:val="P68B1DB1-Normal4"/>
                  <w:numPr>
                    <w:ilvl w:val="0"/>
                    <w:numId w:val="30"/>
                  </w:numPr>
                  <w:spacing w:after="0"/>
                  <w:ind w:right="175"/>
                  <w:rPr>
                    <w:color w:val="auto"/>
                    <w:szCs w:val="24"/>
                  </w:rPr>
                </w:pPr>
                <w:r w:rsidRPr="00835A79">
                  <w:rPr>
                    <w:color w:val="auto"/>
                  </w:rPr>
                  <w:lastRenderedPageBreak/>
                  <w:t>Interaktion mit Interessenträgern innerhalb des Referats, der Direktion und anderen Interessenträgern von Eurostat</w:t>
                </w:r>
                <w:r w:rsidR="00B7697E" w:rsidRPr="00835A79">
                  <w:rPr>
                    <w:color w:val="auto"/>
                  </w:rPr>
                  <w:t xml:space="preserve">, </w:t>
                </w:r>
              </w:p>
              <w:p w14:paraId="15FDD4F4" w14:textId="5E912494" w:rsidR="000E716B" w:rsidRPr="00835A79" w:rsidRDefault="004E71FC" w:rsidP="00835A79">
                <w:pPr>
                  <w:pStyle w:val="P68B1DB1-Normal4"/>
                  <w:numPr>
                    <w:ilvl w:val="0"/>
                    <w:numId w:val="30"/>
                  </w:numPr>
                  <w:spacing w:after="0"/>
                  <w:ind w:right="175"/>
                  <w:rPr>
                    <w:color w:val="auto"/>
                    <w:szCs w:val="24"/>
                  </w:rPr>
                </w:pPr>
                <w:r w:rsidRPr="00835A79">
                  <w:rPr>
                    <w:color w:val="auto"/>
                  </w:rPr>
                  <w:t xml:space="preserve">Teilnahme </w:t>
                </w:r>
                <w:r w:rsidR="000E716B" w:rsidRPr="00835A79">
                  <w:rPr>
                    <w:color w:val="auto"/>
                  </w:rPr>
                  <w:t xml:space="preserve">an internen und externen Sitzungen und Beitrag zu </w:t>
                </w:r>
                <w:r w:rsidRPr="00835A79">
                  <w:rPr>
                    <w:color w:val="auto"/>
                  </w:rPr>
                  <w:t>ihnen</w:t>
                </w:r>
              </w:p>
              <w:p w14:paraId="45DF5AD9" w14:textId="77777777" w:rsidR="000E716B" w:rsidRPr="00835A79" w:rsidRDefault="000E716B" w:rsidP="00AD0A32">
                <w:pPr>
                  <w:spacing w:after="0"/>
                  <w:ind w:left="720" w:right="1317"/>
                  <w:rPr>
                    <w:szCs w:val="24"/>
                  </w:rPr>
                </w:pPr>
              </w:p>
              <w:p w14:paraId="24AD183E" w14:textId="77777777" w:rsidR="000E716B" w:rsidRPr="00835A79" w:rsidRDefault="000E716B" w:rsidP="000E716B">
                <w:pPr>
                  <w:pStyle w:val="P68B1DB1-Normal4"/>
                  <w:numPr>
                    <w:ilvl w:val="0"/>
                    <w:numId w:val="30"/>
                  </w:numPr>
                  <w:spacing w:after="0"/>
                  <w:ind w:right="175"/>
                  <w:rPr>
                    <w:color w:val="auto"/>
                    <w:szCs w:val="24"/>
                  </w:rPr>
                </w:pPr>
                <w:r w:rsidRPr="00835A79">
                  <w:rPr>
                    <w:color w:val="auto"/>
                  </w:rPr>
                  <w:t>Zusammenarbeit mit Unternehmensstatistiken/Unternehmensregistern/Experten der statistischen Einheiten in den Mitgliedstaaten und EWR/EFTA-Ländern;</w:t>
                </w:r>
              </w:p>
              <w:p w14:paraId="1F87BB19" w14:textId="77777777" w:rsidR="000E716B" w:rsidRPr="00835A79" w:rsidRDefault="000E716B" w:rsidP="000E716B">
                <w:pPr>
                  <w:pStyle w:val="P68B1DB1-Normal4"/>
                  <w:numPr>
                    <w:ilvl w:val="0"/>
                    <w:numId w:val="30"/>
                  </w:numPr>
                  <w:spacing w:after="0"/>
                  <w:ind w:right="175"/>
                  <w:rPr>
                    <w:color w:val="auto"/>
                    <w:szCs w:val="24"/>
                  </w:rPr>
                </w:pPr>
                <w:r w:rsidRPr="00835A79">
                  <w:rPr>
                    <w:color w:val="auto"/>
                  </w:rPr>
                  <w:t>Entwurf von Dokumenten, Präsentationen für Arbeitsgruppen und andere ESS-Sitzungen, einschließlich der Vertretung von Eurostat in externen Sitzungen</w:t>
                </w:r>
              </w:p>
              <w:p w14:paraId="352166E1" w14:textId="77777777" w:rsidR="000E716B" w:rsidRPr="00835A79" w:rsidRDefault="000E716B" w:rsidP="5386EED6">
                <w:pPr>
                  <w:pStyle w:val="P68B1DB1-Normal4"/>
                  <w:numPr>
                    <w:ilvl w:val="0"/>
                    <w:numId w:val="30"/>
                  </w:numPr>
                  <w:spacing w:after="0"/>
                  <w:ind w:right="175"/>
                  <w:rPr>
                    <w:color w:val="auto"/>
                    <w:lang w:val="de-DE"/>
                  </w:rPr>
                </w:pPr>
                <w:r w:rsidRPr="5386EED6">
                  <w:rPr>
                    <w:color w:val="auto"/>
                    <w:lang w:val="de-DE"/>
                  </w:rPr>
                  <w:t>Unterstützung des Profiling-Prozesses und der Nutzer, einschließlich Kommunikation und technischer Unterstützung bei der Profilierung großer multinationaler Unternehmensgruppen</w:t>
                </w:r>
              </w:p>
              <w:p w14:paraId="74053580" w14:textId="50A0C9A5" w:rsidR="004E71FC" w:rsidRPr="00835A79" w:rsidRDefault="004E71FC" w:rsidP="004E71FC">
                <w:pPr>
                  <w:pStyle w:val="P68B1DB1-Normal4"/>
                  <w:numPr>
                    <w:ilvl w:val="0"/>
                    <w:numId w:val="30"/>
                  </w:numPr>
                  <w:ind w:right="175"/>
                  <w:rPr>
                    <w:color w:val="auto"/>
                  </w:rPr>
                </w:pPr>
                <w:r w:rsidRPr="00835A79">
                  <w:rPr>
                    <w:color w:val="auto"/>
                  </w:rPr>
                  <w:t>Durchführung von Datenanalysen und Unterstützung bei der Verbreitung von Daten und Metadaten, einschließlich der Vorbereitung von Artikeln zur Verbreitung und der Organisation von Webinaren und Schulungen.</w:t>
                </w:r>
                <w:r w:rsidRPr="00835A79">
                  <w:rPr>
                    <w:color w:val="auto"/>
                  </w:rPr>
                  <w:br/>
                </w:r>
              </w:p>
              <w:p w14:paraId="5C491763" w14:textId="77777777" w:rsidR="000E716B" w:rsidRPr="00835A79" w:rsidRDefault="000E716B" w:rsidP="00AD0A32">
                <w:pPr>
                  <w:spacing w:after="0"/>
                  <w:ind w:left="720" w:right="1317"/>
                  <w:rPr>
                    <w:szCs w:val="24"/>
                  </w:rPr>
                </w:pPr>
              </w:p>
              <w:p w14:paraId="7B1319C9" w14:textId="77777777" w:rsidR="000E716B" w:rsidRPr="00835A79" w:rsidRDefault="000E716B" w:rsidP="00AD0A32">
                <w:pPr>
                  <w:spacing w:after="0"/>
                  <w:ind w:right="1317"/>
                  <w:rPr>
                    <w:szCs w:val="24"/>
                  </w:rPr>
                </w:pPr>
              </w:p>
            </w:tc>
          </w:tr>
        </w:tbl>
        <w:p w14:paraId="12B9C59B" w14:textId="4376D8E6" w:rsidR="00803007" w:rsidRPr="00835A79" w:rsidRDefault="00E12141" w:rsidP="00803007">
          <w:pPr>
            <w:rPr>
              <w:lang w:eastAsia="en-GB"/>
            </w:rPr>
          </w:pPr>
        </w:p>
      </w:sdtContent>
    </w:sdt>
    <w:p w14:paraId="221E4883" w14:textId="77777777" w:rsidR="00803007" w:rsidRPr="00835A79" w:rsidRDefault="00803007" w:rsidP="00803007">
      <w:pPr>
        <w:pStyle w:val="ListNumber"/>
        <w:numPr>
          <w:ilvl w:val="0"/>
          <w:numId w:val="0"/>
        </w:numPr>
        <w:ind w:left="709" w:hanging="709"/>
        <w:rPr>
          <w:b/>
          <w:bCs/>
          <w:lang w:eastAsia="en-GB"/>
        </w:rPr>
      </w:pPr>
    </w:p>
    <w:p w14:paraId="7BDE8AFF" w14:textId="31F4D018" w:rsidR="00803007" w:rsidRPr="00835A79" w:rsidRDefault="00803007" w:rsidP="00803007">
      <w:pPr>
        <w:pStyle w:val="ListNumber"/>
        <w:numPr>
          <w:ilvl w:val="0"/>
          <w:numId w:val="0"/>
        </w:numPr>
        <w:ind w:left="709" w:hanging="709"/>
        <w:rPr>
          <w:lang w:eastAsia="en-GB"/>
        </w:rPr>
      </w:pPr>
      <w:r w:rsidRPr="00835A79">
        <w:rPr>
          <w:b/>
          <w:bCs/>
          <w:lang w:eastAsia="en-GB"/>
        </w:rPr>
        <w:t>Auswahlkriterien</w:t>
      </w:r>
      <w:r w:rsidR="007C07D8" w:rsidRPr="00835A79">
        <w:rPr>
          <w:b/>
          <w:bCs/>
          <w:lang w:eastAsia="en-GB"/>
        </w:rPr>
        <w:t xml:space="preserve"> (wir suchen)</w:t>
      </w:r>
    </w:p>
    <w:bookmarkEnd w:id="1" w:displacedByCustomXml="next"/>
    <w:sdt>
      <w:sdtPr>
        <w:rPr>
          <w:lang w:val="en-US" w:eastAsia="en-GB"/>
        </w:rPr>
        <w:id w:val="-1767066427"/>
        <w:placeholder>
          <w:docPart w:val="B30E44B90B7F435497E9EE7D5097ED0B"/>
        </w:placeholder>
      </w:sdtPr>
      <w:sdtEndPr/>
      <w:sdtContent>
        <w:p w14:paraId="53506266" w14:textId="77777777" w:rsidR="000E716B" w:rsidRPr="00835A79" w:rsidRDefault="000E716B" w:rsidP="009321C6">
          <w:pPr>
            <w:rPr>
              <w:lang w:val="en-US" w:eastAsia="en-GB"/>
            </w:rPr>
          </w:pPr>
        </w:p>
        <w:tbl>
          <w:tblPr>
            <w:tblW w:w="8930" w:type="dxa"/>
            <w:tblLayout w:type="fixed"/>
            <w:tblLook w:val="01E0" w:firstRow="1" w:lastRow="1" w:firstColumn="1" w:lastColumn="1" w:noHBand="0" w:noVBand="0"/>
          </w:tblPr>
          <w:tblGrid>
            <w:gridCol w:w="8930"/>
          </w:tblGrid>
          <w:tr w:rsidR="00835A79" w:rsidRPr="00835A79" w14:paraId="557ACA57" w14:textId="77777777" w:rsidTr="00AD0A32">
            <w:tc>
              <w:tcPr>
                <w:tcW w:w="8930" w:type="dxa"/>
                <w:shd w:val="clear" w:color="auto" w:fill="auto"/>
              </w:tcPr>
              <w:p w14:paraId="4DDBB94C" w14:textId="77777777" w:rsidR="000E716B" w:rsidRPr="00835A79" w:rsidRDefault="000E716B" w:rsidP="00AD0A32">
                <w:pPr>
                  <w:spacing w:after="0"/>
                  <w:ind w:right="175"/>
                  <w:rPr>
                    <w:szCs w:val="24"/>
                  </w:rPr>
                </w:pPr>
                <w:r w:rsidRPr="00835A79">
                  <w:t>Der ideale Kandidat sollte:</w:t>
                </w:r>
              </w:p>
              <w:p w14:paraId="01607513" w14:textId="77777777" w:rsidR="000E716B" w:rsidRPr="00835A79" w:rsidRDefault="000E716B" w:rsidP="00AD0A32">
                <w:pPr>
                  <w:spacing w:after="0"/>
                  <w:ind w:right="175"/>
                  <w:rPr>
                    <w:szCs w:val="24"/>
                  </w:rPr>
                </w:pPr>
              </w:p>
              <w:p w14:paraId="6C7812EC" w14:textId="77777777" w:rsidR="000E716B" w:rsidRPr="00835A79" w:rsidRDefault="000E716B" w:rsidP="000E716B">
                <w:pPr>
                  <w:numPr>
                    <w:ilvl w:val="0"/>
                    <w:numId w:val="30"/>
                  </w:numPr>
                  <w:spacing w:after="0"/>
                  <w:ind w:right="175"/>
                  <w:rPr>
                    <w:szCs w:val="24"/>
                  </w:rPr>
                </w:pPr>
                <w:r w:rsidRPr="00835A79">
                  <w:t xml:space="preserve"> über einen einschlägigen Hochschulabschluss in Wirtschaftswissenschaften, Statistik/Mathematik, IT oder ähnlichen Bereichen verfügen.</w:t>
                </w:r>
              </w:p>
            </w:tc>
          </w:tr>
          <w:tr w:rsidR="00835A79" w:rsidRPr="00835A79" w14:paraId="47B62195" w14:textId="77777777" w:rsidTr="00AD0A32">
            <w:tc>
              <w:tcPr>
                <w:tcW w:w="8930" w:type="dxa"/>
                <w:shd w:val="clear" w:color="auto" w:fill="auto"/>
              </w:tcPr>
              <w:p w14:paraId="62B1527B" w14:textId="77777777" w:rsidR="000E716B" w:rsidRPr="00835A79" w:rsidRDefault="000E716B" w:rsidP="00AD0A32">
                <w:pPr>
                  <w:spacing w:after="0"/>
                  <w:ind w:right="175"/>
                  <w:rPr>
                    <w:szCs w:val="24"/>
                  </w:rPr>
                </w:pPr>
              </w:p>
            </w:tc>
          </w:tr>
          <w:tr w:rsidR="00835A79" w:rsidRPr="00835A79" w14:paraId="26909661" w14:textId="77777777" w:rsidTr="00AD0A32">
            <w:tc>
              <w:tcPr>
                <w:tcW w:w="8930" w:type="dxa"/>
                <w:shd w:val="clear" w:color="auto" w:fill="auto"/>
              </w:tcPr>
              <w:p w14:paraId="3133365C" w14:textId="745505C2" w:rsidR="000E716B" w:rsidRPr="00835A79" w:rsidRDefault="000E716B" w:rsidP="000E716B">
                <w:pPr>
                  <w:numPr>
                    <w:ilvl w:val="0"/>
                    <w:numId w:val="30"/>
                  </w:numPr>
                  <w:spacing w:after="0"/>
                  <w:ind w:right="175"/>
                  <w:rPr>
                    <w:szCs w:val="24"/>
                  </w:rPr>
                </w:pPr>
                <w:r w:rsidRPr="00835A79">
                  <w:t xml:space="preserve"> über mindestens drei Jahre Erfahrung in Unternehmensstatistiken oder Volkswirtschaftlichen Gesamtrechnungen sowie nachweisliche Koordinierungs- und Kommunikationsfähigkeiten und Erfahrung in der Arbeit in einem komplexen Umfeld </w:t>
                </w:r>
                <w:r w:rsidR="004E71FC" w:rsidRPr="00835A79">
                  <w:t xml:space="preserve">mit vielen verschiedenen </w:t>
                </w:r>
                <w:r w:rsidRPr="00835A79">
                  <w:t xml:space="preserve">Interessenträger verfügen. </w:t>
                </w:r>
              </w:p>
              <w:p w14:paraId="14B92A1C" w14:textId="77777777" w:rsidR="000E716B" w:rsidRPr="00835A79" w:rsidRDefault="000E716B" w:rsidP="00AD0A32">
                <w:pPr>
                  <w:spacing w:after="0"/>
                  <w:ind w:left="720" w:right="175"/>
                  <w:rPr>
                    <w:szCs w:val="24"/>
                  </w:rPr>
                </w:pPr>
              </w:p>
              <w:p w14:paraId="1E9140FA" w14:textId="41DF2A5E" w:rsidR="000E716B" w:rsidRPr="00835A79" w:rsidRDefault="000E716B" w:rsidP="000E716B">
                <w:pPr>
                  <w:numPr>
                    <w:ilvl w:val="0"/>
                    <w:numId w:val="30"/>
                  </w:numPr>
                  <w:spacing w:after="0"/>
                  <w:ind w:right="175"/>
                  <w:rPr>
                    <w:szCs w:val="24"/>
                  </w:rPr>
                </w:pPr>
                <w:r w:rsidRPr="00835A79">
                  <w:t xml:space="preserve">Erfahrung in der Arbeit </w:t>
                </w:r>
                <w:r w:rsidR="004E71FC" w:rsidRPr="00835A79">
                  <w:t xml:space="preserve">mit </w:t>
                </w:r>
                <w:r w:rsidRPr="00835A79">
                  <w:t xml:space="preserve">nationalen Unternehmensregistern, </w:t>
                </w:r>
                <w:r w:rsidR="004E71FC" w:rsidRPr="00835A79">
                  <w:t xml:space="preserve">dem </w:t>
                </w:r>
                <w:r w:rsidRPr="00835A79">
                  <w:t xml:space="preserve">EuroGroups-Register, </w:t>
                </w:r>
                <w:r w:rsidR="004E71FC" w:rsidRPr="00835A79">
                  <w:t xml:space="preserve">dem </w:t>
                </w:r>
                <w:r w:rsidRPr="00835A79">
                  <w:t xml:space="preserve">europäischen Profiling, </w:t>
                </w:r>
                <w:r w:rsidR="004E71FC" w:rsidRPr="00835A79">
                  <w:t xml:space="preserve">mit </w:t>
                </w:r>
                <w:r w:rsidRPr="00835A79">
                  <w:t xml:space="preserve">der Verknüpfung von Mikrodaten oder in einer nationalen Large Case Unit sowie numerische/statistische Fähigkeiten zur Analyse großer Datenmengen (Nutzung mindestens einer der wichtigsten Software, z. B. SAS, R, Python) werden als </w:t>
                </w:r>
                <w:r w:rsidR="004E71FC" w:rsidRPr="00835A79">
                  <w:t xml:space="preserve">Vorteil </w:t>
                </w:r>
                <w:r w:rsidRPr="00835A79">
                  <w:t xml:space="preserve">betrachtet. </w:t>
                </w:r>
              </w:p>
              <w:p w14:paraId="45767144" w14:textId="77777777" w:rsidR="000E716B" w:rsidRPr="00835A79" w:rsidRDefault="000E716B" w:rsidP="00AD0A32">
                <w:pPr>
                  <w:spacing w:after="0"/>
                  <w:ind w:left="360" w:right="175"/>
                  <w:rPr>
                    <w:szCs w:val="24"/>
                  </w:rPr>
                </w:pPr>
              </w:p>
              <w:p w14:paraId="6BE40B40" w14:textId="29691F2F" w:rsidR="000E716B" w:rsidRPr="00835A79" w:rsidRDefault="000E716B" w:rsidP="004E71FC">
                <w:pPr>
                  <w:numPr>
                    <w:ilvl w:val="0"/>
                    <w:numId w:val="30"/>
                  </w:numPr>
                  <w:spacing w:after="0"/>
                  <w:ind w:right="175"/>
                  <w:rPr>
                    <w:szCs w:val="24"/>
                  </w:rPr>
                </w:pPr>
                <w:r w:rsidRPr="00835A79">
                  <w:t>über sehr gute Englischkenntnisse</w:t>
                </w:r>
                <w:r w:rsidR="004E71FC" w:rsidRPr="00835A79">
                  <w:t xml:space="preserve"> </w:t>
                </w:r>
                <w:r w:rsidR="004E71FC" w:rsidRPr="00835A79">
                  <w:rPr>
                    <w:lang w:val="en-GB"/>
                  </w:rPr>
                  <w:t>verfügen</w:t>
                </w:r>
                <w:r w:rsidRPr="00835A79">
                  <w:t>, sowohl in mündlicher als auch in schriftlicher Form.</w:t>
                </w:r>
              </w:p>
            </w:tc>
          </w:tr>
        </w:tbl>
        <w:p w14:paraId="2A0F153A" w14:textId="69328CCC" w:rsidR="009321C6" w:rsidRPr="00835A79" w:rsidRDefault="00E12141"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t>
      </w:r>
      <w:r w:rsidRPr="00D605F4">
        <w:rPr>
          <w:lang w:eastAsia="en-GB"/>
        </w:rPr>
        <w:lastRenderedPageBreak/>
        <w:t>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4692DEF" w14:textId="77777777" w:rsidR="002A234D" w:rsidRDefault="002A234D" w:rsidP="009442BE">
      <w:pPr>
        <w:pStyle w:val="ListNumber"/>
        <w:numPr>
          <w:ilvl w:val="0"/>
          <w:numId w:val="0"/>
        </w:numPr>
        <w:ind w:left="709" w:hanging="709"/>
        <w:rPr>
          <w:b/>
          <w:bCs/>
          <w:u w:val="single"/>
          <w:lang w:eastAsia="en-GB"/>
        </w:rPr>
      </w:pPr>
    </w:p>
    <w:p w14:paraId="1A75D71E" w14:textId="09B2335D"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lastRenderedPageBreak/>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D4512CF"/>
    <w:multiLevelType w:val="hybridMultilevel"/>
    <w:tmpl w:val="14C4E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2731744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13B4B"/>
    <w:rsid w:val="00022F81"/>
    <w:rsid w:val="000331EC"/>
    <w:rsid w:val="000433D2"/>
    <w:rsid w:val="000D7B5E"/>
    <w:rsid w:val="000E716B"/>
    <w:rsid w:val="001203F8"/>
    <w:rsid w:val="002A234D"/>
    <w:rsid w:val="002C5752"/>
    <w:rsid w:val="002F7504"/>
    <w:rsid w:val="00324D8D"/>
    <w:rsid w:val="0035094A"/>
    <w:rsid w:val="003874E2"/>
    <w:rsid w:val="0039387D"/>
    <w:rsid w:val="00394A86"/>
    <w:rsid w:val="003A2A49"/>
    <w:rsid w:val="003B2E38"/>
    <w:rsid w:val="003E1FED"/>
    <w:rsid w:val="004B7DCF"/>
    <w:rsid w:val="004C5B38"/>
    <w:rsid w:val="004D75AF"/>
    <w:rsid w:val="004E71FC"/>
    <w:rsid w:val="00546DB1"/>
    <w:rsid w:val="005749CF"/>
    <w:rsid w:val="006011F9"/>
    <w:rsid w:val="006243BB"/>
    <w:rsid w:val="006359A2"/>
    <w:rsid w:val="00647F71"/>
    <w:rsid w:val="00676119"/>
    <w:rsid w:val="00684BBE"/>
    <w:rsid w:val="006F44C9"/>
    <w:rsid w:val="00767E7E"/>
    <w:rsid w:val="007716E4"/>
    <w:rsid w:val="00775F24"/>
    <w:rsid w:val="00777C22"/>
    <w:rsid w:val="00785A3F"/>
    <w:rsid w:val="00795C41"/>
    <w:rsid w:val="007A795D"/>
    <w:rsid w:val="007A7CF4"/>
    <w:rsid w:val="007B514A"/>
    <w:rsid w:val="007C07D8"/>
    <w:rsid w:val="007C4CB8"/>
    <w:rsid w:val="007D0EC6"/>
    <w:rsid w:val="00803007"/>
    <w:rsid w:val="008102E0"/>
    <w:rsid w:val="00835A79"/>
    <w:rsid w:val="00897026"/>
    <w:rsid w:val="0089735C"/>
    <w:rsid w:val="008D04E3"/>
    <w:rsid w:val="008D52CF"/>
    <w:rsid w:val="008F0D18"/>
    <w:rsid w:val="009321C6"/>
    <w:rsid w:val="009442BE"/>
    <w:rsid w:val="009445CC"/>
    <w:rsid w:val="00970FA7"/>
    <w:rsid w:val="009E12DB"/>
    <w:rsid w:val="009F216F"/>
    <w:rsid w:val="00A71FAD"/>
    <w:rsid w:val="00AB56F9"/>
    <w:rsid w:val="00AC5FF8"/>
    <w:rsid w:val="00AE6941"/>
    <w:rsid w:val="00B73B91"/>
    <w:rsid w:val="00B7697E"/>
    <w:rsid w:val="00B83760"/>
    <w:rsid w:val="00BB481D"/>
    <w:rsid w:val="00BC3A3F"/>
    <w:rsid w:val="00BF6139"/>
    <w:rsid w:val="00C07259"/>
    <w:rsid w:val="00C15D9C"/>
    <w:rsid w:val="00C277EB"/>
    <w:rsid w:val="00C27C81"/>
    <w:rsid w:val="00C85E3D"/>
    <w:rsid w:val="00CD33B4"/>
    <w:rsid w:val="00CE24D4"/>
    <w:rsid w:val="00CF3284"/>
    <w:rsid w:val="00D23126"/>
    <w:rsid w:val="00D605F4"/>
    <w:rsid w:val="00D86DA5"/>
    <w:rsid w:val="00DA711C"/>
    <w:rsid w:val="00DD1FCA"/>
    <w:rsid w:val="00E01792"/>
    <w:rsid w:val="00E12141"/>
    <w:rsid w:val="00E35460"/>
    <w:rsid w:val="00E53768"/>
    <w:rsid w:val="00EB3060"/>
    <w:rsid w:val="00EC5C6B"/>
    <w:rsid w:val="00ED6452"/>
    <w:rsid w:val="00F60E71"/>
    <w:rsid w:val="00F76D57"/>
    <w:rsid w:val="2D3325FF"/>
    <w:rsid w:val="5386EE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0E716B"/>
    <w:pPr>
      <w:spacing w:after="200" w:line="276" w:lineRule="auto"/>
      <w:ind w:left="720"/>
      <w:contextualSpacing/>
      <w:jc w:val="left"/>
    </w:pPr>
    <w:rPr>
      <w:rFonts w:asciiTheme="minorHAnsi" w:eastAsiaTheme="minorHAnsi" w:hAnsiTheme="minorHAnsi" w:cstheme="minorBidi"/>
      <w:sz w:val="22"/>
      <w:szCs w:val="22"/>
      <w:lang w:val="de"/>
    </w:rPr>
  </w:style>
  <w:style w:type="paragraph" w:customStyle="1" w:styleId="P68B1DB1-ListNumber3">
    <w:name w:val="P68B1DB1-ListNumber3"/>
    <w:basedOn w:val="ListNumber"/>
    <w:rsid w:val="000E716B"/>
    <w:rPr>
      <w:color w:val="000000" w:themeColor="text1"/>
      <w:lang w:val="de"/>
    </w:rPr>
  </w:style>
  <w:style w:type="paragraph" w:customStyle="1" w:styleId="P68B1DB1-Normal4">
    <w:name w:val="P68B1DB1-Normal4"/>
    <w:basedOn w:val="Normal"/>
    <w:rsid w:val="000E716B"/>
    <w:rPr>
      <w:color w:val="000000" w:themeColor="text1"/>
      <w:lang w:val="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72351">
      <w:bodyDiv w:val="1"/>
      <w:marLeft w:val="0"/>
      <w:marRight w:val="0"/>
      <w:marTop w:val="0"/>
      <w:marBottom w:val="0"/>
      <w:divBdr>
        <w:top w:val="none" w:sz="0" w:space="0" w:color="auto"/>
        <w:left w:val="none" w:sz="0" w:space="0" w:color="auto"/>
        <w:bottom w:val="none" w:sz="0" w:space="0" w:color="auto"/>
        <w:right w:val="none" w:sz="0" w:space="0" w:color="auto"/>
      </w:divBdr>
    </w:div>
    <w:div w:id="508298782">
      <w:bodyDiv w:val="1"/>
      <w:marLeft w:val="0"/>
      <w:marRight w:val="0"/>
      <w:marTop w:val="0"/>
      <w:marBottom w:val="0"/>
      <w:divBdr>
        <w:top w:val="none" w:sz="0" w:space="0" w:color="auto"/>
        <w:left w:val="none" w:sz="0" w:space="0" w:color="auto"/>
        <w:bottom w:val="none" w:sz="0" w:space="0" w:color="auto"/>
        <w:right w:val="none" w:sz="0" w:space="0" w:color="auto"/>
      </w:divBdr>
    </w:div>
    <w:div w:id="547567115">
      <w:bodyDiv w:val="1"/>
      <w:marLeft w:val="0"/>
      <w:marRight w:val="0"/>
      <w:marTop w:val="0"/>
      <w:marBottom w:val="0"/>
      <w:divBdr>
        <w:top w:val="none" w:sz="0" w:space="0" w:color="auto"/>
        <w:left w:val="none" w:sz="0" w:space="0" w:color="auto"/>
        <w:bottom w:val="none" w:sz="0" w:space="0" w:color="auto"/>
        <w:right w:val="none" w:sz="0" w:space="0" w:color="auto"/>
      </w:divBdr>
    </w:div>
    <w:div w:id="775825866">
      <w:bodyDiv w:val="1"/>
      <w:marLeft w:val="0"/>
      <w:marRight w:val="0"/>
      <w:marTop w:val="0"/>
      <w:marBottom w:val="0"/>
      <w:divBdr>
        <w:top w:val="none" w:sz="0" w:space="0" w:color="auto"/>
        <w:left w:val="none" w:sz="0" w:space="0" w:color="auto"/>
        <w:bottom w:val="none" w:sz="0" w:space="0" w:color="auto"/>
        <w:right w:val="none" w:sz="0" w:space="0" w:color="auto"/>
      </w:divBdr>
    </w:div>
    <w:div w:id="871961653">
      <w:bodyDiv w:val="1"/>
      <w:marLeft w:val="0"/>
      <w:marRight w:val="0"/>
      <w:marTop w:val="0"/>
      <w:marBottom w:val="0"/>
      <w:divBdr>
        <w:top w:val="none" w:sz="0" w:space="0" w:color="auto"/>
        <w:left w:val="none" w:sz="0" w:space="0" w:color="auto"/>
        <w:bottom w:val="none" w:sz="0" w:space="0" w:color="auto"/>
        <w:right w:val="none" w:sz="0" w:space="0" w:color="auto"/>
      </w:divBdr>
    </w:div>
    <w:div w:id="949124362">
      <w:bodyDiv w:val="1"/>
      <w:marLeft w:val="0"/>
      <w:marRight w:val="0"/>
      <w:marTop w:val="0"/>
      <w:marBottom w:val="0"/>
      <w:divBdr>
        <w:top w:val="none" w:sz="0" w:space="0" w:color="auto"/>
        <w:left w:val="none" w:sz="0" w:space="0" w:color="auto"/>
        <w:bottom w:val="none" w:sz="0" w:space="0" w:color="auto"/>
        <w:right w:val="none" w:sz="0" w:space="0" w:color="auto"/>
      </w:divBdr>
    </w:div>
    <w:div w:id="991180024">
      <w:bodyDiv w:val="1"/>
      <w:marLeft w:val="0"/>
      <w:marRight w:val="0"/>
      <w:marTop w:val="0"/>
      <w:marBottom w:val="0"/>
      <w:divBdr>
        <w:top w:val="none" w:sz="0" w:space="0" w:color="auto"/>
        <w:left w:val="none" w:sz="0" w:space="0" w:color="auto"/>
        <w:bottom w:val="none" w:sz="0" w:space="0" w:color="auto"/>
        <w:right w:val="none" w:sz="0" w:space="0" w:color="auto"/>
      </w:divBdr>
    </w:div>
    <w:div w:id="13216891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13B4B"/>
    <w:rsid w:val="00022F81"/>
    <w:rsid w:val="000A4922"/>
    <w:rsid w:val="003E1FED"/>
    <w:rsid w:val="004B7DCF"/>
    <w:rsid w:val="0056186B"/>
    <w:rsid w:val="005749CF"/>
    <w:rsid w:val="006011F9"/>
    <w:rsid w:val="00684BBE"/>
    <w:rsid w:val="00723B02"/>
    <w:rsid w:val="00897026"/>
    <w:rsid w:val="008A7C76"/>
    <w:rsid w:val="008C406B"/>
    <w:rsid w:val="008D04E3"/>
    <w:rsid w:val="00970FA7"/>
    <w:rsid w:val="00A71FAD"/>
    <w:rsid w:val="00B21BDA"/>
    <w:rsid w:val="00BC3A3F"/>
    <w:rsid w:val="00CE24D4"/>
    <w:rsid w:val="00CF3284"/>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45F6B636-DD2F-45C5-B84C-259D6921F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4AC718-AF23-442A-92F5-08EA22515F3E}">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30c666ed-fe46-43d6-bf30-6de2567680e6"/>
    <ds:schemaRef ds:uri="http://www.w3.org/XML/1998/namespace"/>
    <ds:schemaRef ds:uri="http://purl.org/dc/dcmitype/"/>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1418</Words>
  <Characters>8088</Characters>
  <Application>Microsoft Office Word</Application>
  <DocSecurity>0</DocSecurity>
  <PresentationFormat>Microsoft Word 14.0</PresentationFormat>
  <Lines>67</Lines>
  <Paragraphs>18</Paragraphs>
  <ScaleCrop>true</ScaleCrop>
  <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cp:lastPrinted>2025-09-05T05:59:00Z</cp:lastPrinted>
  <dcterms:created xsi:type="dcterms:W3CDTF">2025-09-09T14:10:00Z</dcterms:created>
  <dcterms:modified xsi:type="dcterms:W3CDTF">2025-09-10T13:54:00Z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